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3635F2" w:rsidR="00CB39CA" w:rsidRDefault="00816122">
      <w:pPr>
        <w:ind w:firstLine="0"/>
        <w:rPr>
          <w:b/>
        </w:rPr>
      </w:pPr>
      <w:proofErr w:type="spellStart"/>
      <w:r>
        <w:rPr>
          <w:b/>
        </w:rPr>
        <w:t>iPRES</w:t>
      </w:r>
      <w:proofErr w:type="spellEnd"/>
      <w:r>
        <w:rPr>
          <w:b/>
        </w:rPr>
        <w:t xml:space="preserve"> 2023</w:t>
      </w:r>
      <w:r w:rsidR="00523B2E">
        <w:rPr>
          <w:b/>
        </w:rPr>
        <w:t xml:space="preserve"> Proposal Template Instructions</w:t>
      </w:r>
    </w:p>
    <w:p w14:paraId="00000002" w14:textId="77777777" w:rsidR="00CB39CA" w:rsidRDefault="00CB39CA">
      <w:pPr>
        <w:pBdr>
          <w:top w:val="nil"/>
          <w:left w:val="nil"/>
          <w:bottom w:val="nil"/>
          <w:right w:val="nil"/>
          <w:between w:val="nil"/>
        </w:pBdr>
        <w:spacing w:after="120"/>
        <w:ind w:firstLine="0"/>
        <w:rPr>
          <w:rFonts w:eastAsia="Open Sans"/>
          <w:color w:val="000000"/>
        </w:rPr>
      </w:pPr>
    </w:p>
    <w:p w14:paraId="00000003" w14:textId="22559404" w:rsidR="00CB39CA" w:rsidRDefault="00523B2E">
      <w:pPr>
        <w:pBdr>
          <w:top w:val="nil"/>
          <w:left w:val="nil"/>
          <w:bottom w:val="nil"/>
          <w:right w:val="nil"/>
          <w:between w:val="nil"/>
        </w:pBdr>
        <w:spacing w:after="120"/>
        <w:ind w:firstLine="0"/>
        <w:rPr>
          <w:sz w:val="16"/>
          <w:szCs w:val="16"/>
        </w:rPr>
      </w:pPr>
      <w:r>
        <w:rPr>
          <w:color w:val="000000"/>
        </w:rPr>
        <w:t>This is the DOC/DOT template for Panel, Poster, Workshop</w:t>
      </w:r>
      <w:r w:rsidR="001F643D">
        <w:rPr>
          <w:color w:val="000000"/>
        </w:rPr>
        <w:t xml:space="preserve"> and Tutorial </w:t>
      </w:r>
      <w:r>
        <w:rPr>
          <w:color w:val="000000"/>
        </w:rPr>
        <w:t xml:space="preserve">proposals for </w:t>
      </w:r>
      <w:proofErr w:type="spellStart"/>
      <w:r w:rsidR="00AF68E5">
        <w:rPr>
          <w:color w:val="000000"/>
        </w:rPr>
        <w:t>iPRES</w:t>
      </w:r>
      <w:proofErr w:type="spellEnd"/>
      <w:r w:rsidR="00AF68E5">
        <w:rPr>
          <w:color w:val="000000"/>
        </w:rPr>
        <w:t xml:space="preserve"> 2023</w:t>
      </w:r>
      <w:r>
        <w:rPr>
          <w:color w:val="000000"/>
        </w:rPr>
        <w:t xml:space="preserve">. </w:t>
      </w:r>
      <w:r>
        <w:t xml:space="preserve">It is derived from the template used at </w:t>
      </w:r>
      <w:proofErr w:type="spellStart"/>
      <w:r>
        <w:t>iPres</w:t>
      </w:r>
      <w:proofErr w:type="spellEnd"/>
      <w:r>
        <w:t xml:space="preserve"> 2019</w:t>
      </w:r>
      <w:r w:rsidR="00AF68E5">
        <w:t xml:space="preserve"> and </w:t>
      </w:r>
      <w:proofErr w:type="spellStart"/>
      <w:r w:rsidR="00AF68E5">
        <w:t>iPres</w:t>
      </w:r>
      <w:proofErr w:type="spellEnd"/>
      <w:r w:rsidR="00AF68E5">
        <w:t xml:space="preserve"> 2022</w:t>
      </w:r>
      <w:r>
        <w:t xml:space="preserve"> and loosely based on the </w:t>
      </w:r>
      <w:hyperlink r:id="rId8">
        <w:r>
          <w:rPr>
            <w:u w:val="single"/>
          </w:rPr>
          <w:t>IEEE template</w:t>
        </w:r>
      </w:hyperlink>
      <w:r>
        <w:t xml:space="preserve">. </w:t>
      </w:r>
    </w:p>
    <w:p w14:paraId="00000004" w14:textId="77777777" w:rsidR="00CB39CA" w:rsidRDefault="00523B2E">
      <w:pPr>
        <w:pBdr>
          <w:top w:val="nil"/>
          <w:left w:val="nil"/>
          <w:bottom w:val="nil"/>
          <w:right w:val="nil"/>
          <w:between w:val="nil"/>
        </w:pBdr>
        <w:spacing w:after="120"/>
        <w:ind w:firstLine="0"/>
        <w:rPr>
          <w:color w:val="000000"/>
        </w:rPr>
      </w:pPr>
      <w:r>
        <w:rPr>
          <w:color w:val="000000"/>
        </w:rPr>
        <w:t>Open the .</w:t>
      </w:r>
      <w:proofErr w:type="spellStart"/>
      <w:r>
        <w:rPr>
          <w:color w:val="000000"/>
        </w:rPr>
        <w:t>dotx</w:t>
      </w:r>
      <w:proofErr w:type="spellEnd"/>
      <w:r>
        <w:rPr>
          <w:color w:val="000000"/>
        </w:rPr>
        <w:t xml:space="preserve"> file to use this template in Word / LibreOffice / OpenOffice.</w:t>
      </w:r>
    </w:p>
    <w:p w14:paraId="00000005" w14:textId="77777777" w:rsidR="00CB39CA" w:rsidRDefault="00523B2E">
      <w:pPr>
        <w:numPr>
          <w:ilvl w:val="0"/>
          <w:numId w:val="2"/>
        </w:numPr>
        <w:pBdr>
          <w:top w:val="nil"/>
          <w:left w:val="nil"/>
          <w:bottom w:val="nil"/>
          <w:right w:val="nil"/>
          <w:between w:val="nil"/>
        </w:pBdr>
        <w:spacing w:after="120"/>
        <w:rPr>
          <w:rFonts w:eastAsia="Open Sans"/>
          <w:color w:val="000000"/>
        </w:rPr>
      </w:pPr>
      <w:r>
        <w:rPr>
          <w:color w:val="000000"/>
        </w:rPr>
        <w:t xml:space="preserve">This document uses the </w:t>
      </w:r>
      <w:r>
        <w:rPr>
          <w:b/>
          <w:color w:val="000000"/>
        </w:rPr>
        <w:t>Open Sans</w:t>
      </w:r>
      <w:r>
        <w:rPr>
          <w:color w:val="000000"/>
        </w:rPr>
        <w:t xml:space="preserve"> font family. </w:t>
      </w:r>
    </w:p>
    <w:p w14:paraId="00000006"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When you’re on Windows, this font should be included in this template document.</w:t>
      </w:r>
    </w:p>
    <w:p w14:paraId="00000007"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 xml:space="preserve">On UNIX systems you have to make sure the system has this font installed. You can </w:t>
      </w:r>
      <w:hyperlink r:id="rId9">
        <w:r>
          <w:rPr>
            <w:color w:val="000000"/>
            <w:u w:val="single"/>
          </w:rPr>
          <w:t>download the TTF here</w:t>
        </w:r>
      </w:hyperlink>
      <w:r>
        <w:rPr>
          <w:color w:val="000000"/>
        </w:rPr>
        <w:t>.</w:t>
      </w:r>
    </w:p>
    <w:p w14:paraId="00000008" w14:textId="77777777" w:rsidR="00CB39CA" w:rsidRDefault="00523B2E">
      <w:pPr>
        <w:numPr>
          <w:ilvl w:val="0"/>
          <w:numId w:val="2"/>
        </w:numPr>
        <w:spacing w:line="276" w:lineRule="auto"/>
        <w:rPr>
          <w:rFonts w:eastAsia="Open Sans"/>
        </w:rPr>
      </w:pPr>
      <w:r>
        <w:t>Remove this preamble text and replace the body text with the text of your proposal before submitting.</w:t>
      </w:r>
    </w:p>
    <w:p w14:paraId="00000009" w14:textId="77777777" w:rsidR="00CB39CA" w:rsidRDefault="00523B2E">
      <w:pPr>
        <w:numPr>
          <w:ilvl w:val="0"/>
          <w:numId w:val="2"/>
        </w:numPr>
        <w:pBdr>
          <w:top w:val="nil"/>
          <w:left w:val="nil"/>
          <w:bottom w:val="nil"/>
          <w:right w:val="nil"/>
          <w:between w:val="nil"/>
        </w:pBdr>
        <w:spacing w:after="120"/>
        <w:rPr>
          <w:rFonts w:eastAsia="Open Sans"/>
          <w:color w:val="000000"/>
        </w:rPr>
      </w:pPr>
      <w:r>
        <w:rPr>
          <w:color w:val="000000"/>
        </w:rPr>
        <w:t xml:space="preserve">Make sure to use the </w:t>
      </w:r>
      <w:r>
        <w:rPr>
          <w:b/>
          <w:color w:val="000000"/>
        </w:rPr>
        <w:t>Styles Pane</w:t>
      </w:r>
      <w:r>
        <w:rPr>
          <w:color w:val="000000"/>
        </w:rPr>
        <w:t xml:space="preserve"> (List: styles in current document) or the </w:t>
      </w:r>
      <w:r>
        <w:rPr>
          <w:b/>
          <w:color w:val="000000"/>
        </w:rPr>
        <w:t>Styles Gallery</w:t>
      </w:r>
      <w:r>
        <w:rPr>
          <w:color w:val="000000"/>
        </w:rPr>
        <w:t xml:space="preserve"> to format your document elements (titles, author info, headers, references)</w:t>
      </w:r>
    </w:p>
    <w:p w14:paraId="0000000A" w14:textId="77777777" w:rsidR="00CB39CA" w:rsidRDefault="00523B2E">
      <w:pPr>
        <w:numPr>
          <w:ilvl w:val="0"/>
          <w:numId w:val="2"/>
        </w:numPr>
        <w:pBdr>
          <w:top w:val="nil"/>
          <w:left w:val="nil"/>
          <w:bottom w:val="nil"/>
          <w:right w:val="nil"/>
          <w:between w:val="nil"/>
        </w:pBdr>
        <w:spacing w:after="120"/>
        <w:rPr>
          <w:rFonts w:eastAsia="Open Sans"/>
          <w:color w:val="000000"/>
        </w:rPr>
      </w:pPr>
      <w:r>
        <w:rPr>
          <w:color w:val="000000"/>
        </w:rPr>
        <w:t xml:space="preserve">The author info is organized in a table. </w:t>
      </w:r>
    </w:p>
    <w:p w14:paraId="0000000B"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If your submission has less than three authors, remove the unnecessary columns to space out the authors</w:t>
      </w:r>
      <w:r>
        <w:t>’</w:t>
      </w:r>
      <w:r>
        <w:rPr>
          <w:color w:val="000000"/>
        </w:rPr>
        <w:t xml:space="preserve"> info evenly over the page. </w:t>
      </w:r>
    </w:p>
    <w:p w14:paraId="0000000C"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 xml:space="preserve">If your submission has more than three authors, duplicate the three rows below the existing one to add extra information </w:t>
      </w:r>
    </w:p>
    <w:p w14:paraId="0000000D"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In the case where there are 4 authors, remove one column to end up with 4 x 3 cells).</w:t>
      </w:r>
    </w:p>
    <w:p w14:paraId="0000000E" w14:textId="77777777" w:rsidR="00CB39CA" w:rsidRDefault="00523B2E">
      <w:pPr>
        <w:numPr>
          <w:ilvl w:val="0"/>
          <w:numId w:val="2"/>
        </w:numPr>
        <w:spacing w:line="276" w:lineRule="auto"/>
        <w:rPr>
          <w:rFonts w:eastAsia="Open Sans"/>
        </w:rPr>
      </w:pPr>
      <w:r>
        <w:t>Make sure to ‘Capitalize Each Word’ in your Headings, following the conventions in the template.</w:t>
      </w:r>
    </w:p>
    <w:p w14:paraId="0000000F" w14:textId="77777777" w:rsidR="00CB39CA" w:rsidRDefault="00523B2E">
      <w:pPr>
        <w:numPr>
          <w:ilvl w:val="0"/>
          <w:numId w:val="2"/>
        </w:numPr>
        <w:spacing w:after="120"/>
        <w:rPr>
          <w:rFonts w:eastAsia="Open Sans"/>
        </w:rPr>
      </w:pPr>
      <w:r>
        <w:t>The final submission should be made in Word – do not export to any other format.</w:t>
      </w:r>
    </w:p>
    <w:p w14:paraId="00000010" w14:textId="77777777" w:rsidR="00CB39CA" w:rsidRDefault="00523B2E">
      <w:pPr>
        <w:numPr>
          <w:ilvl w:val="0"/>
          <w:numId w:val="2"/>
        </w:numPr>
        <w:spacing w:after="120" w:line="276" w:lineRule="auto"/>
      </w:pPr>
      <w:r>
        <w:t>Before submitting: Make sure to fill out the Document Properties (</w:t>
      </w:r>
      <w:r>
        <w:rPr>
          <w:i/>
        </w:rPr>
        <w:t>File</w:t>
      </w:r>
      <w:r>
        <w:t xml:space="preserve"> &gt; </w:t>
      </w:r>
      <w:r>
        <w:rPr>
          <w:i/>
        </w:rPr>
        <w:t>Properties or File &gt; Info</w:t>
      </w:r>
      <w:r>
        <w:t>)</w:t>
      </w:r>
    </w:p>
    <w:p w14:paraId="00000011" w14:textId="77777777" w:rsidR="00CB39CA" w:rsidRDefault="00CB39CA">
      <w:pPr>
        <w:pBdr>
          <w:top w:val="nil"/>
          <w:left w:val="nil"/>
          <w:bottom w:val="nil"/>
          <w:right w:val="nil"/>
          <w:between w:val="nil"/>
        </w:pBdr>
        <w:spacing w:after="120"/>
        <w:ind w:firstLine="0"/>
        <w:rPr>
          <w:rFonts w:eastAsia="Open Sans"/>
          <w:color w:val="000000"/>
        </w:rPr>
      </w:pPr>
    </w:p>
    <w:p w14:paraId="00000012" w14:textId="77777777" w:rsidR="00CB39CA" w:rsidRDefault="00523B2E">
      <w:pPr>
        <w:pStyle w:val="Title"/>
        <w:ind w:firstLine="0"/>
      </w:pPr>
      <w:r>
        <w:br w:type="page"/>
      </w:r>
    </w:p>
    <w:p w14:paraId="00000013" w14:textId="77777777" w:rsidR="00CB39CA" w:rsidRDefault="00523B2E">
      <w:pPr>
        <w:pStyle w:val="Title"/>
        <w:ind w:firstLine="0"/>
      </w:pPr>
      <w:r>
        <w:lastRenderedPageBreak/>
        <w:t xml:space="preserve">Main Title (use style: </w:t>
      </w:r>
      <w:proofErr w:type="spellStart"/>
      <w:r>
        <w:t>iPRES</w:t>
      </w:r>
      <w:proofErr w:type="spellEnd"/>
      <w:r>
        <w:t xml:space="preserve"> Title)</w:t>
      </w:r>
    </w:p>
    <w:p w14:paraId="00000014" w14:textId="77777777" w:rsidR="00CB39CA" w:rsidRDefault="00523B2E">
      <w:pPr>
        <w:pStyle w:val="Subtitle"/>
      </w:pPr>
      <w:r>
        <w:t xml:space="preserve">Subtitle (use style: </w:t>
      </w:r>
      <w:proofErr w:type="spellStart"/>
      <w:r>
        <w:t>iPRES</w:t>
      </w:r>
      <w:proofErr w:type="spellEnd"/>
      <w:r>
        <w:t xml:space="preserve"> Subtitle)</w:t>
      </w:r>
    </w:p>
    <w:p w14:paraId="00000015" w14:textId="77777777" w:rsidR="00CB39CA" w:rsidRDefault="00CB39CA"/>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B39CA" w14:paraId="6D0583CC" w14:textId="77777777">
        <w:tc>
          <w:tcPr>
            <w:tcW w:w="3003" w:type="dxa"/>
          </w:tcPr>
          <w:p w14:paraId="00000016" w14:textId="77777777" w:rsidR="00CB39CA" w:rsidRDefault="00523B2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First Author</w:t>
            </w:r>
          </w:p>
        </w:tc>
        <w:tc>
          <w:tcPr>
            <w:tcW w:w="3003" w:type="dxa"/>
          </w:tcPr>
          <w:p w14:paraId="00000017" w14:textId="77777777" w:rsidR="00CB39CA" w:rsidRDefault="00523B2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Second Author</w:t>
            </w:r>
          </w:p>
        </w:tc>
        <w:tc>
          <w:tcPr>
            <w:tcW w:w="3004" w:type="dxa"/>
          </w:tcPr>
          <w:p w14:paraId="00000018" w14:textId="77777777" w:rsidR="00CB39CA" w:rsidRDefault="00523B2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Third Author</w:t>
            </w:r>
          </w:p>
        </w:tc>
      </w:tr>
      <w:tr w:rsidR="00CB39CA" w14:paraId="079E1D07" w14:textId="77777777">
        <w:trPr>
          <w:trHeight w:val="578"/>
        </w:trPr>
        <w:tc>
          <w:tcPr>
            <w:tcW w:w="3003" w:type="dxa"/>
          </w:tcPr>
          <w:p w14:paraId="00000019"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Author affiliation</w:t>
            </w:r>
          </w:p>
          <w:p w14:paraId="0000001A"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Country</w:t>
            </w:r>
          </w:p>
          <w:p w14:paraId="0000001B"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first.author@email.edu</w:t>
            </w:r>
          </w:p>
          <w:p w14:paraId="0000001C"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p>
        </w:tc>
        <w:tc>
          <w:tcPr>
            <w:tcW w:w="3003" w:type="dxa"/>
          </w:tcPr>
          <w:p w14:paraId="0000001D"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Author affiliation</w:t>
            </w:r>
          </w:p>
          <w:p w14:paraId="0000001E"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Country</w:t>
            </w:r>
          </w:p>
          <w:p w14:paraId="0000001F"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first.author@email.edu</w:t>
            </w:r>
          </w:p>
          <w:p w14:paraId="00000020"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p>
        </w:tc>
        <w:tc>
          <w:tcPr>
            <w:tcW w:w="3004" w:type="dxa"/>
          </w:tcPr>
          <w:p w14:paraId="00000021"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Author affiliation</w:t>
            </w:r>
          </w:p>
          <w:p w14:paraId="00000022"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Country</w:t>
            </w:r>
          </w:p>
          <w:p w14:paraId="00000023"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first.author@email.edu</w:t>
            </w:r>
          </w:p>
          <w:p w14:paraId="00000024"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p>
        </w:tc>
      </w:tr>
      <w:tr w:rsidR="00CB39CA" w14:paraId="57CC4905" w14:textId="77777777">
        <w:trPr>
          <w:trHeight w:val="399"/>
        </w:trPr>
        <w:tc>
          <w:tcPr>
            <w:tcW w:w="3003" w:type="dxa"/>
          </w:tcPr>
          <w:p w14:paraId="00000025" w14:textId="77777777" w:rsidR="00CB39CA" w:rsidRDefault="00CB39CA">
            <w:pPr>
              <w:pBdr>
                <w:top w:val="nil"/>
                <w:left w:val="nil"/>
                <w:bottom w:val="nil"/>
                <w:right w:val="nil"/>
                <w:between w:val="nil"/>
              </w:pBdr>
              <w:jc w:val="center"/>
              <w:rPr>
                <w:rFonts w:eastAsia="Open Sans"/>
                <w:i/>
                <w:color w:val="000000"/>
              </w:rPr>
            </w:pPr>
          </w:p>
        </w:tc>
        <w:tc>
          <w:tcPr>
            <w:tcW w:w="3003" w:type="dxa"/>
          </w:tcPr>
          <w:p w14:paraId="00000026" w14:textId="77777777" w:rsidR="00CB39CA" w:rsidRDefault="00CB39CA">
            <w:pPr>
              <w:pBdr>
                <w:top w:val="nil"/>
                <w:left w:val="nil"/>
                <w:bottom w:val="nil"/>
                <w:right w:val="nil"/>
                <w:between w:val="nil"/>
              </w:pBdr>
              <w:jc w:val="center"/>
              <w:rPr>
                <w:rFonts w:eastAsia="Open Sans"/>
                <w:i/>
                <w:color w:val="000000"/>
              </w:rPr>
            </w:pPr>
          </w:p>
        </w:tc>
        <w:tc>
          <w:tcPr>
            <w:tcW w:w="3004" w:type="dxa"/>
          </w:tcPr>
          <w:p w14:paraId="00000027" w14:textId="77777777" w:rsidR="00CB39CA" w:rsidRDefault="00CB39CA">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10"/>
          <w:footerReference w:type="even" r:id="rId11"/>
          <w:footerReference w:type="default" r:id="rId12"/>
          <w:headerReference w:type="first" r:id="rId13"/>
          <w:footerReference w:type="first" r:id="rId14"/>
          <w:pgSz w:w="11900" w:h="16820"/>
          <w:pgMar w:top="1440" w:right="1440" w:bottom="1440" w:left="1440" w:header="567" w:footer="737" w:gutter="0"/>
          <w:pgNumType w:start="1"/>
          <w:cols w:space="720"/>
          <w:titlePg/>
        </w:sectPr>
      </w:pPr>
    </w:p>
    <w:p w14:paraId="00000029" w14:textId="5F9643C2"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for preparing papers for the </w:t>
      </w:r>
      <w:proofErr w:type="spellStart"/>
      <w:r>
        <w:rPr>
          <w:rFonts w:eastAsia="Open Sans"/>
          <w:b/>
          <w:color w:val="000000"/>
          <w:sz w:val="18"/>
          <w:szCs w:val="18"/>
        </w:rPr>
        <w:t>iPRES</w:t>
      </w:r>
      <w:proofErr w:type="spellEnd"/>
      <w:r>
        <w:rPr>
          <w:rFonts w:eastAsia="Open Sans"/>
          <w:b/>
          <w:color w:val="000000"/>
          <w:sz w:val="18"/>
          <w:szCs w:val="18"/>
        </w:rPr>
        <w:t xml:space="preserve"> conference proceedings, adapted from the IEEE 2-Column format for conference proceedings. You can use this document for the instructions and as a template into which you can type your own text over the given text or select the preset styles (shown in parentheses). Please provide an abstract for your proposal that </w:t>
      </w:r>
      <w:r w:rsidR="000E0908">
        <w:rPr>
          <w:rFonts w:eastAsia="Open Sans"/>
          <w:b/>
          <w:color w:val="000000"/>
          <w:sz w:val="18"/>
          <w:szCs w:val="18"/>
        </w:rPr>
        <w:t>summarizes</w:t>
      </w:r>
      <w:r>
        <w:rPr>
          <w:rFonts w:eastAsia="Open Sans"/>
          <w:b/>
          <w:color w:val="000000"/>
          <w:sz w:val="18"/>
          <w:szCs w:val="18"/>
        </w:rPr>
        <w:t xml:space="preserve"> the setup and use the body text for further information</w:t>
      </w:r>
      <w:r>
        <w:rPr>
          <w:rFonts w:eastAsia="Open Sans"/>
          <w:color w:val="000000"/>
        </w:rPr>
        <w:t xml:space="preserve"> </w:t>
      </w:r>
      <w:r>
        <w:rPr>
          <w:rFonts w:eastAsia="Open Sans"/>
          <w:b/>
          <w:color w:val="000000"/>
          <w:sz w:val="18"/>
          <w:szCs w:val="18"/>
        </w:rPr>
        <w:t>This proposal should not exceed two pages.</w:t>
      </w:r>
    </w:p>
    <w:p w14:paraId="0000002A" w14:textId="7777777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Keywords – Do indicate up to 5 keywords, separated by commas</w:t>
      </w:r>
    </w:p>
    <w:p w14:paraId="0000002B" w14:textId="7777777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Select up to 2 conference topics from the </w:t>
      </w:r>
      <w:proofErr w:type="spellStart"/>
      <w:r>
        <w:rPr>
          <w:rFonts w:eastAsia="Open Sans"/>
          <w:b/>
          <w:color w:val="000000"/>
          <w:sz w:val="18"/>
          <w:szCs w:val="18"/>
        </w:rPr>
        <w:t>CfC</w:t>
      </w:r>
      <w:proofErr w:type="spellEnd"/>
      <w:r>
        <w:rPr>
          <w:rFonts w:eastAsia="Open Sans"/>
          <w:b/>
          <w:color w:val="000000"/>
          <w:sz w:val="18"/>
          <w:szCs w:val="18"/>
        </w:rPr>
        <w:t>, separated by semicolons.</w:t>
      </w:r>
    </w:p>
    <w:p w14:paraId="0000002C" w14:textId="77777777" w:rsidR="00CB39CA" w:rsidRDefault="00523B2E">
      <w:pPr>
        <w:pStyle w:val="Heading1"/>
        <w:numPr>
          <w:ilvl w:val="0"/>
          <w:numId w:val="3"/>
        </w:numPr>
      </w:pPr>
      <w:r>
        <w:t>Introduction (Heading 1)</w:t>
      </w:r>
    </w:p>
    <w:p w14:paraId="0000002D" w14:textId="77777777" w:rsidR="00CB39CA" w:rsidRDefault="00523B2E">
      <w:pPr>
        <w:pBdr>
          <w:top w:val="nil"/>
          <w:left w:val="nil"/>
          <w:bottom w:val="nil"/>
          <w:right w:val="nil"/>
          <w:between w:val="nil"/>
        </w:pBdr>
        <w:spacing w:after="120"/>
        <w:rPr>
          <w:rFonts w:eastAsia="Open Sans"/>
          <w:color w:val="000000"/>
        </w:rPr>
      </w:pPr>
      <w:r>
        <w:rPr>
          <w:rFonts w:eastAsia="Open Sans"/>
          <w:color w:val="000000"/>
        </w:rPr>
        <w:t xml:space="preserve">Your goal is to simulate the appearance of papers published in IEEE conference proceedings [1], with changes to style of the author-institution-email sections, as shown here. </w:t>
      </w:r>
    </w:p>
    <w:p w14:paraId="0000002E" w14:textId="77777777" w:rsidR="00CB39CA" w:rsidRDefault="00523B2E">
      <w:pPr>
        <w:pBdr>
          <w:top w:val="nil"/>
          <w:left w:val="nil"/>
          <w:bottom w:val="nil"/>
          <w:right w:val="nil"/>
          <w:between w:val="nil"/>
        </w:pBdr>
        <w:spacing w:after="120"/>
        <w:rPr>
          <w:rFonts w:eastAsia="Open Sans"/>
          <w:color w:val="000000"/>
        </w:rPr>
      </w:pPr>
      <w:r>
        <w:rPr>
          <w:rFonts w:eastAsia="Open Sans"/>
          <w:color w:val="000000"/>
        </w:rPr>
        <w:t>The template is used to format your paper and style the text. All margins, column widths, line spaces, and text fonts are prescribed; please do not alter them. You may note peculiarities. This measurement and others are deliberate, using specifications that anticipate your paper as one part of the entire proceedings, and not as an independent document. Please do not revise any of the current designations.</w:t>
      </w:r>
    </w:p>
    <w:p w14:paraId="0000002F" w14:textId="77777777" w:rsidR="00CB39CA" w:rsidRDefault="00523B2E">
      <w:pPr>
        <w:pStyle w:val="Heading2"/>
        <w:numPr>
          <w:ilvl w:val="1"/>
          <w:numId w:val="3"/>
        </w:numPr>
      </w:pPr>
      <w:r>
        <w:t>Preparing Your Paper (Heading 2)</w:t>
      </w:r>
    </w:p>
    <w:p w14:paraId="00000030"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1) Paper Size:</w:t>
      </w:r>
      <w:r>
        <w:rPr>
          <w:rFonts w:eastAsia="Open Sans"/>
          <w:color w:val="000000"/>
        </w:rPr>
        <w:t xml:space="preserve"> This template has been tailored for output on the A4 paper size.</w:t>
      </w:r>
    </w:p>
    <w:p w14:paraId="00000031"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2) Type Sizes and Typefaces:</w:t>
      </w:r>
      <w:r>
        <w:rPr>
          <w:rFonts w:eastAsia="Open Sans"/>
          <w:color w:val="000000"/>
        </w:rPr>
        <w:t xml:space="preserve"> Follow the font type sizes in Table I. The font type sizes are given in MS </w:t>
      </w:r>
      <w:r>
        <w:rPr>
          <w:rFonts w:eastAsia="Open Sans"/>
          <w:color w:val="000000"/>
        </w:rPr>
        <w:t>Word font size points. Open Sans is the preferred font.</w:t>
      </w:r>
    </w:p>
    <w:p w14:paraId="00000032"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 xml:space="preserve">3) Paper Margins: </w:t>
      </w:r>
      <w:r>
        <w:rPr>
          <w:rFonts w:eastAsia="Open Sans"/>
          <w:color w:val="000000"/>
        </w:rPr>
        <w:t>Set top = 0.75” (19.05mm), bottom = 1” (25.4mm), side = 15,9mm. Each column measures 8,59 cm wide, with a 0,63 cm gap in between.</w:t>
      </w:r>
    </w:p>
    <w:p w14:paraId="00000033"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ab/>
        <w:t xml:space="preserve">4) Paper Styles: </w:t>
      </w:r>
      <w:r>
        <w:rPr>
          <w:rFonts w:eastAsia="Open Sans"/>
          <w:color w:val="000000"/>
        </w:rPr>
        <w:t xml:space="preserve">Left- and right-justify the columns. On the last page of your paper, adjust the lengths of the columns so that they are equal. Use automatic hyphenation and check spelling and grammar. </w:t>
      </w:r>
    </w:p>
    <w:p w14:paraId="00000034" w14:textId="77777777" w:rsidR="00CB39CA" w:rsidRDefault="00523B2E">
      <w:pPr>
        <w:pStyle w:val="Heading2"/>
        <w:numPr>
          <w:ilvl w:val="1"/>
          <w:numId w:val="3"/>
        </w:numPr>
      </w:pPr>
      <w:r>
        <w:t>Preparing Your Paper for Indexing</w:t>
      </w:r>
    </w:p>
    <w:p w14:paraId="00000035" w14:textId="77777777" w:rsidR="00CB39CA" w:rsidRDefault="00523B2E">
      <w:pPr>
        <w:spacing w:after="120"/>
      </w:pPr>
      <w:r>
        <w:t>Use American English for your proposal. Do clarify references and predecessors by indicating literature in the IEEE citation style.</w:t>
      </w:r>
    </w:p>
    <w:p w14:paraId="00000036" w14:textId="77777777" w:rsidR="00CB39CA" w:rsidRDefault="00523B2E">
      <w:pPr>
        <w:pStyle w:val="Heading1"/>
        <w:numPr>
          <w:ilvl w:val="0"/>
          <w:numId w:val="3"/>
        </w:numPr>
      </w:pPr>
      <w:r>
        <w:t>Helpful Hints</w:t>
      </w:r>
    </w:p>
    <w:p w14:paraId="00000037" w14:textId="77777777" w:rsidR="00CB39CA" w:rsidRDefault="00523B2E">
      <w:pPr>
        <w:pStyle w:val="Heading2"/>
        <w:numPr>
          <w:ilvl w:val="1"/>
          <w:numId w:val="3"/>
        </w:numPr>
      </w:pPr>
      <w:r>
        <w:t>Figures and Tables</w:t>
      </w:r>
    </w:p>
    <w:p w14:paraId="00000038" w14:textId="77777777" w:rsidR="00CB39CA" w:rsidRDefault="00523B2E">
      <w:pPr>
        <w:pBdr>
          <w:top w:val="nil"/>
          <w:left w:val="nil"/>
          <w:bottom w:val="nil"/>
          <w:right w:val="nil"/>
          <w:between w:val="nil"/>
        </w:pBdr>
        <w:spacing w:after="120"/>
        <w:rPr>
          <w:rFonts w:eastAsia="Open Sans"/>
          <w:color w:val="000000"/>
        </w:rPr>
      </w:pPr>
      <w:r>
        <w:rPr>
          <w:rFonts w:eastAsia="Open Sans"/>
          <w:color w:val="000000"/>
        </w:rPr>
        <w:t xml:space="preserve">Try to refrain from using figures or tables in your proposal. If you do need them to clarify the purpose of your proposal, try to position figures and tables at the tops and bottoms of columns. Large figures and tables may span across both columns. Centre figure captions below the figures; center table captions above the table. Avoid placing figures and tables before their first mention in the text. Use the abbreviation “Fig. #,” even at the beginning of a sentence. </w:t>
      </w:r>
    </w:p>
    <w:p w14:paraId="00000039" w14:textId="77777777" w:rsidR="00CB39CA" w:rsidRDefault="00523B2E">
      <w:pPr>
        <w:pStyle w:val="Heading1"/>
      </w:pPr>
      <w:r>
        <w:t>REFERENCES</w:t>
      </w:r>
    </w:p>
    <w:p w14:paraId="0000003A" w14:textId="77777777" w:rsidR="00CB39CA" w:rsidRDefault="00523B2E">
      <w:pPr>
        <w:numPr>
          <w:ilvl w:val="0"/>
          <w:numId w:val="1"/>
        </w:numPr>
        <w:pBdr>
          <w:top w:val="nil"/>
          <w:left w:val="nil"/>
          <w:bottom w:val="nil"/>
          <w:right w:val="nil"/>
          <w:between w:val="nil"/>
        </w:pBdr>
      </w:pPr>
      <w:r>
        <w:rPr>
          <w:rFonts w:eastAsia="Open Sans"/>
          <w:color w:val="000000"/>
          <w:sz w:val="16"/>
          <w:szCs w:val="16"/>
        </w:rPr>
        <w:t>Manuscript Templates for Conference Proceedings, IEEE. http://www.ieee.org/conferences_events/conferences/publishing/templates.html</w:t>
      </w:r>
    </w:p>
    <w:sectPr w:rsidR="00CB39CA">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853A" w14:textId="77777777" w:rsidR="007E7424" w:rsidRDefault="007E7424">
      <w:r>
        <w:separator/>
      </w:r>
    </w:p>
  </w:endnote>
  <w:endnote w:type="continuationSeparator" w:id="0">
    <w:p w14:paraId="3EBB38B2" w14:textId="77777777" w:rsidR="007E7424" w:rsidRDefault="007E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ucida Grande">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rriweather Sans">
    <w:altName w:val="Sylfaen"/>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000000">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3C489F1F"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w:t>
    </w:r>
    <w:r w:rsidR="00AF68E5">
      <w:rPr>
        <w:sz w:val="16"/>
        <w:szCs w:val="16"/>
      </w:rPr>
      <w:t>RES</w:t>
    </w:r>
    <w:proofErr w:type="spellEnd"/>
    <w:r>
      <w:rPr>
        <w:sz w:val="16"/>
        <w:szCs w:val="16"/>
      </w:rPr>
      <w:t xml:space="preserve"> 202</w:t>
    </w:r>
    <w:r w:rsidR="00AF68E5">
      <w:rPr>
        <w:sz w:val="16"/>
        <w:szCs w:val="16"/>
      </w:rPr>
      <w:t>3</w:t>
    </w:r>
    <w:r>
      <w:rPr>
        <w:sz w:val="16"/>
        <w:szCs w:val="16"/>
      </w:rPr>
      <w:t>: The 1</w:t>
    </w:r>
    <w:r w:rsidR="00AF68E5">
      <w:rPr>
        <w:sz w:val="16"/>
        <w:szCs w:val="16"/>
      </w:rPr>
      <w:t>9</w:t>
    </w:r>
    <w:r>
      <w:rPr>
        <w:sz w:val="16"/>
        <w:szCs w:val="16"/>
      </w:rPr>
      <w:t>th International Conference on Digital Preservation</w:t>
    </w:r>
    <w:r w:rsidR="00AF68E5">
      <w:rPr>
        <w:sz w:val="16"/>
        <w:szCs w:val="16"/>
      </w:rPr>
      <w:t>, Champaign-Urbana, IL, US</w:t>
    </w:r>
    <w:r>
      <w:rPr>
        <w:sz w:val="16"/>
        <w:szCs w:val="16"/>
      </w:rPr>
      <w:t>.</w:t>
    </w:r>
    <w:r>
      <w:rPr>
        <w:sz w:val="16"/>
        <w:szCs w:val="16"/>
      </w:rPr>
      <w:br/>
      <w:t>1</w:t>
    </w:r>
    <w:r w:rsidR="00AF68E5">
      <w:rPr>
        <w:sz w:val="16"/>
        <w:szCs w:val="16"/>
      </w:rPr>
      <w:t>9</w:t>
    </w:r>
    <w:r>
      <w:rPr>
        <w:sz w:val="16"/>
        <w:szCs w:val="16"/>
      </w:rPr>
      <w:t xml:space="preserve"> -</w:t>
    </w:r>
    <w:r w:rsidR="00AF68E5">
      <w:rPr>
        <w:sz w:val="16"/>
        <w:szCs w:val="16"/>
      </w:rPr>
      <w:t>23rd</w:t>
    </w:r>
    <w:r>
      <w:rPr>
        <w:sz w:val="16"/>
        <w:szCs w:val="16"/>
      </w:rPr>
      <w:t xml:space="preserve"> September 202</w:t>
    </w:r>
    <w:r w:rsidR="00AF68E5">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6E31FBF3" w:rsidR="00CB39CA" w:rsidRDefault="001F643D">
    <w:pPr>
      <w:tabs>
        <w:tab w:val="center" w:pos="4680"/>
        <w:tab w:val="right" w:pos="9360"/>
      </w:tabs>
      <w:spacing w:before="240" w:after="240"/>
      <w:ind w:firstLine="0"/>
      <w:jc w:val="left"/>
      <w:rPr>
        <w:sz w:val="16"/>
        <w:szCs w:val="16"/>
      </w:rPr>
    </w:pPr>
    <w:r>
      <w:rPr>
        <w:noProof/>
      </w:rPr>
      <w:drawing>
        <wp:anchor distT="0" distB="0" distL="114300" distR="114300" simplePos="0" relativeHeight="251658240" behindDoc="1" locked="0" layoutInCell="1" allowOverlap="1" wp14:anchorId="51D05945" wp14:editId="07AA42DA">
          <wp:simplePos x="0" y="0"/>
          <wp:positionH relativeFrom="column">
            <wp:posOffset>4850102</wp:posOffset>
          </wp:positionH>
          <wp:positionV relativeFrom="paragraph">
            <wp:posOffset>154967</wp:posOffset>
          </wp:positionV>
          <wp:extent cx="1416050" cy="524510"/>
          <wp:effectExtent l="0" t="0" r="0" b="8890"/>
          <wp:wrapTight wrapText="bothSides">
            <wp:wrapPolygon edited="0">
              <wp:start x="0" y="0"/>
              <wp:lineTo x="0" y="18044"/>
              <wp:lineTo x="9589" y="21182"/>
              <wp:lineTo x="21213" y="21182"/>
              <wp:lineTo x="21213" y="0"/>
              <wp:lineTo x="1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24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16"/>
        <w:szCs w:val="16"/>
      </w:rPr>
      <w:t>iPRES</w:t>
    </w:r>
    <w:proofErr w:type="spellEnd"/>
    <w:r>
      <w:rPr>
        <w:sz w:val="16"/>
        <w:szCs w:val="16"/>
      </w:rPr>
      <w:t xml:space="preserve"> 2023: The 19th International Conference on Digital Preservation, Champaign-Urbana, IL, US.</w:t>
    </w:r>
    <w:r w:rsidR="00523B2E">
      <w:rPr>
        <w:sz w:val="16"/>
        <w:szCs w:val="16"/>
      </w:rPr>
      <w:br/>
      <w:t>Copyright held by the author(s). The text of this paper is published</w:t>
    </w:r>
    <w:r w:rsidR="00523B2E">
      <w:rPr>
        <w:sz w:val="16"/>
        <w:szCs w:val="16"/>
      </w:rPr>
      <w:br/>
      <w:t>under a CC BY-SA license (</w:t>
    </w:r>
    <w:hyperlink r:id="rId2">
      <w:r w:rsidR="00523B2E">
        <w:rPr>
          <w:color w:val="1155CC"/>
          <w:sz w:val="16"/>
          <w:szCs w:val="16"/>
          <w:u w:val="single"/>
        </w:rPr>
        <w:t>https://creativecommons.org/licenses/by/4.0/</w:t>
      </w:r>
    </w:hyperlink>
    <w:r w:rsidR="00523B2E">
      <w:rPr>
        <w:sz w:val="16"/>
        <w:szCs w:val="16"/>
      </w:rPr>
      <w:t>).</w:t>
    </w:r>
    <w:r w:rsidR="00523B2E">
      <w:rPr>
        <w:sz w:val="16"/>
        <w:szCs w:val="16"/>
      </w:rPr>
      <w:br/>
      <w:t>DOI: 10.1145/</w:t>
    </w:r>
    <w:proofErr w:type="spellStart"/>
    <w:r w:rsidR="00523B2E">
      <w:rPr>
        <w:sz w:val="16"/>
        <w:szCs w:val="16"/>
      </w:rPr>
      <w:t>nnnnnnn.nnnnnnn</w:t>
    </w:r>
    <w:proofErr w:type="spellEnd"/>
    <w:r w:rsidR="00523B2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C882" w14:textId="77777777" w:rsidR="007E7424" w:rsidRDefault="007E7424">
      <w:r>
        <w:separator/>
      </w:r>
    </w:p>
  </w:footnote>
  <w:footnote w:type="continuationSeparator" w:id="0">
    <w:p w14:paraId="441A93A2" w14:textId="77777777" w:rsidR="007E7424" w:rsidRDefault="007E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756441268">
    <w:abstractNumId w:val="3"/>
  </w:num>
  <w:num w:numId="2" w16cid:durableId="1145510389">
    <w:abstractNumId w:val="1"/>
  </w:num>
  <w:num w:numId="3" w16cid:durableId="1746612365">
    <w:abstractNumId w:val="0"/>
  </w:num>
  <w:num w:numId="4" w16cid:durableId="2099405852">
    <w:abstractNumId w:val="2"/>
  </w:num>
  <w:num w:numId="5" w16cid:durableId="23136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E0908"/>
    <w:rsid w:val="00121577"/>
    <w:rsid w:val="001F643D"/>
    <w:rsid w:val="004F5CA3"/>
    <w:rsid w:val="00523B2E"/>
    <w:rsid w:val="007E7424"/>
    <w:rsid w:val="00816122"/>
    <w:rsid w:val="00AF68E5"/>
    <w:rsid w:val="00CB39CA"/>
    <w:rsid w:val="00E2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CA4C"/>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eee.org/conferences/publishing/templat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ntsquirrel.com/fonts/open-san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Martinez, Ruby Lorraine</cp:lastModifiedBy>
  <cp:revision>6</cp:revision>
  <dcterms:created xsi:type="dcterms:W3CDTF">2021-12-01T14:05:00Z</dcterms:created>
  <dcterms:modified xsi:type="dcterms:W3CDTF">2022-12-05T14:50:00Z</dcterms:modified>
</cp:coreProperties>
</file>